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D3" w:rsidRPr="007928D3" w:rsidRDefault="007928D3" w:rsidP="007928D3">
      <w:pPr>
        <w:rPr>
          <w:rFonts w:ascii="Times New Roman" w:hAnsi="Times New Roman" w:cs="Times New Roman"/>
          <w:b/>
          <w:sz w:val="28"/>
          <w:szCs w:val="28"/>
        </w:rPr>
      </w:pPr>
      <w:bookmarkStart w:id="0" w:name="_GoBack"/>
      <w:bookmarkEnd w:id="0"/>
      <w:r w:rsidRPr="007928D3">
        <w:rPr>
          <w:rFonts w:ascii="Times New Roman" w:hAnsi="Times New Roman" w:cs="Times New Roman"/>
          <w:b/>
          <w:sz w:val="28"/>
          <w:szCs w:val="28"/>
        </w:rPr>
        <w:t>Explain two ways in which belief in the crucifixion of Jesus influences Christians today. (4 marks)</w:t>
      </w:r>
    </w:p>
    <w:p w:rsidR="007928D3" w:rsidRPr="008455D0" w:rsidRDefault="007928D3" w:rsidP="007928D3">
      <w:pPr>
        <w:jc w:val="both"/>
        <w:rPr>
          <w:rFonts w:ascii="Segoe Script" w:hAnsi="Segoe Script"/>
          <w:sz w:val="28"/>
          <w:szCs w:val="28"/>
        </w:rPr>
      </w:pPr>
      <w:r w:rsidRPr="008455D0">
        <w:rPr>
          <w:rFonts w:ascii="Segoe Script" w:hAnsi="Segoe Script"/>
          <w:sz w:val="28"/>
          <w:szCs w:val="28"/>
        </w:rPr>
        <w:t xml:space="preserve">One way in which the crucifixion influences Christians is through salvation. Many Christians believe that Jesus was crucified as a sacrifice for all other Christians and for their sins – past, present and future – to be forgiven. </w:t>
      </w:r>
    </w:p>
    <w:p w:rsidR="007928D3" w:rsidRPr="008455D0" w:rsidRDefault="007928D3" w:rsidP="007928D3">
      <w:pPr>
        <w:jc w:val="both"/>
        <w:rPr>
          <w:rFonts w:ascii="Segoe Script" w:hAnsi="Segoe Script"/>
          <w:sz w:val="28"/>
          <w:szCs w:val="28"/>
        </w:rPr>
      </w:pPr>
      <w:r w:rsidRPr="008455D0">
        <w:rPr>
          <w:rFonts w:ascii="Segoe Script" w:hAnsi="Segoe Script"/>
          <w:sz w:val="28"/>
          <w:szCs w:val="28"/>
        </w:rPr>
        <w:t xml:space="preserve">Another way is through the idea of sacrifice. Christians may reflect on how much God sacrificed for people by sending his only son and allowing him to be crucified, despite the sins that mankind had committed and continued to commit. God’s sacrifice here shows people how much He loves them. </w:t>
      </w:r>
    </w:p>
    <w:p w:rsidR="0008537C" w:rsidRDefault="007928D3"/>
    <w:sectPr w:rsidR="00085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696"/>
    <w:multiLevelType w:val="hybridMultilevel"/>
    <w:tmpl w:val="A13E4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D3"/>
    <w:rsid w:val="007928D3"/>
    <w:rsid w:val="00BE1885"/>
    <w:rsid w:val="00C4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1</cp:revision>
  <dcterms:created xsi:type="dcterms:W3CDTF">2017-10-15T13:34:00Z</dcterms:created>
  <dcterms:modified xsi:type="dcterms:W3CDTF">2017-10-15T13:35:00Z</dcterms:modified>
</cp:coreProperties>
</file>